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445" w:rsidRPr="00E127C5" w:rsidRDefault="001A2445" w:rsidP="003F517F">
      <w:pPr>
        <w:spacing w:line="240" w:lineRule="auto"/>
        <w:jc w:val="center"/>
        <w:rPr>
          <w:rFonts w:ascii="Century Gothic" w:hAnsi="Century Gothic"/>
          <w:b/>
        </w:rPr>
      </w:pPr>
      <w:r w:rsidRPr="00E127C5">
        <w:rPr>
          <w:rFonts w:ascii="Century Gothic" w:hAnsi="Century Gothic"/>
          <w:b/>
        </w:rPr>
        <w:t xml:space="preserve">Edital de Credenciamento </w:t>
      </w:r>
      <w:r w:rsidR="00391322" w:rsidRPr="00E127C5">
        <w:rPr>
          <w:rFonts w:ascii="Century Gothic" w:hAnsi="Century Gothic"/>
          <w:b/>
        </w:rPr>
        <w:t>SEBRAE</w:t>
      </w:r>
      <w:r w:rsidRPr="00E127C5">
        <w:rPr>
          <w:rFonts w:ascii="Century Gothic" w:hAnsi="Century Gothic"/>
          <w:b/>
        </w:rPr>
        <w:t xml:space="preserve"> Bahia 002/2016</w:t>
      </w:r>
    </w:p>
    <w:p w:rsidR="001A2445" w:rsidRPr="00E127C5" w:rsidRDefault="001A2445" w:rsidP="003F517F">
      <w:pPr>
        <w:spacing w:line="240" w:lineRule="auto"/>
        <w:jc w:val="center"/>
        <w:rPr>
          <w:rFonts w:ascii="Century Gothic" w:hAnsi="Century Gothic"/>
          <w:b/>
        </w:rPr>
      </w:pPr>
      <w:r w:rsidRPr="00E127C5">
        <w:rPr>
          <w:rFonts w:ascii="Century Gothic" w:hAnsi="Century Gothic"/>
          <w:b/>
        </w:rPr>
        <w:t>CREDENCIAMENTO DE PESSOAS JURÍDICAS PÚBLICAS OU</w:t>
      </w:r>
    </w:p>
    <w:p w:rsidR="001A2445" w:rsidRPr="00E127C5" w:rsidRDefault="001A2445" w:rsidP="003F517F">
      <w:pPr>
        <w:spacing w:line="240" w:lineRule="auto"/>
        <w:jc w:val="center"/>
        <w:rPr>
          <w:rFonts w:ascii="Century Gothic" w:hAnsi="Century Gothic"/>
          <w:b/>
        </w:rPr>
      </w:pPr>
      <w:r w:rsidRPr="00E127C5">
        <w:rPr>
          <w:rFonts w:ascii="Century Gothic" w:hAnsi="Century Gothic"/>
          <w:b/>
        </w:rPr>
        <w:t>PRIVADAS PARA PRESTAÇÃO DE SERVIÇOS</w:t>
      </w:r>
    </w:p>
    <w:p w:rsidR="001A2445" w:rsidRPr="00E127C5" w:rsidRDefault="001A2445" w:rsidP="003F517F">
      <w:pPr>
        <w:spacing w:line="240" w:lineRule="auto"/>
        <w:jc w:val="center"/>
        <w:rPr>
          <w:rFonts w:ascii="Century Gothic" w:hAnsi="Century Gothic"/>
          <w:b/>
        </w:rPr>
      </w:pPr>
      <w:r w:rsidRPr="00E127C5">
        <w:rPr>
          <w:rFonts w:ascii="Century Gothic" w:hAnsi="Century Gothic"/>
          <w:b/>
        </w:rPr>
        <w:t>DE</w:t>
      </w:r>
    </w:p>
    <w:p w:rsidR="001A2445" w:rsidRPr="00E127C5" w:rsidRDefault="001A2445" w:rsidP="003F517F">
      <w:pPr>
        <w:spacing w:line="240" w:lineRule="auto"/>
        <w:jc w:val="center"/>
        <w:rPr>
          <w:rFonts w:ascii="Century Gothic" w:hAnsi="Century Gothic"/>
          <w:b/>
        </w:rPr>
      </w:pPr>
      <w:r w:rsidRPr="00E127C5">
        <w:rPr>
          <w:rFonts w:ascii="Century Gothic" w:hAnsi="Century Gothic"/>
          <w:b/>
        </w:rPr>
        <w:t>PESQUISAS QUANTITATIVAS</w:t>
      </w:r>
    </w:p>
    <w:p w:rsidR="001A2445" w:rsidRPr="00E127C5" w:rsidRDefault="001A2445" w:rsidP="003F517F">
      <w:pPr>
        <w:jc w:val="center"/>
        <w:rPr>
          <w:rFonts w:ascii="Century Gothic" w:hAnsi="Century Gothic"/>
          <w:b/>
        </w:rPr>
      </w:pPr>
      <w:r w:rsidRPr="00E127C5">
        <w:rPr>
          <w:rFonts w:ascii="Century Gothic" w:hAnsi="Century Gothic"/>
          <w:b/>
        </w:rPr>
        <w:t>CALENDÁRIO ET</w:t>
      </w:r>
      <w:r w:rsidR="003F517F" w:rsidRPr="00E127C5">
        <w:rPr>
          <w:rFonts w:ascii="Century Gothic" w:hAnsi="Century Gothic"/>
          <w:b/>
        </w:rPr>
        <w:t xml:space="preserve">APAS DE INSCRIÇÃO/HABILITAÇÃO/ </w:t>
      </w:r>
      <w:r w:rsidRPr="00E127C5">
        <w:rPr>
          <w:rFonts w:ascii="Century Gothic" w:hAnsi="Century Gothic"/>
          <w:b/>
        </w:rPr>
        <w:t>CREDENCIAMENTO</w:t>
      </w:r>
    </w:p>
    <w:tbl>
      <w:tblPr>
        <w:tblStyle w:val="Tabelacomgrade"/>
        <w:tblW w:w="0" w:type="auto"/>
        <w:tblLook w:val="04A0"/>
      </w:tblPr>
      <w:tblGrid>
        <w:gridCol w:w="4928"/>
        <w:gridCol w:w="5040"/>
      </w:tblGrid>
      <w:tr w:rsidR="00E1092F" w:rsidRPr="00E127C5" w:rsidTr="00391322">
        <w:tc>
          <w:tcPr>
            <w:tcW w:w="4928" w:type="dxa"/>
          </w:tcPr>
          <w:p w:rsidR="00E1092F" w:rsidRPr="00E127C5" w:rsidRDefault="00E1092F" w:rsidP="00D95725">
            <w:pPr>
              <w:jc w:val="both"/>
              <w:rPr>
                <w:rFonts w:ascii="Century Gothic" w:hAnsi="Century Gothic"/>
                <w:b/>
              </w:rPr>
            </w:pPr>
            <w:r w:rsidRPr="00E127C5">
              <w:rPr>
                <w:rFonts w:ascii="Century Gothic" w:hAnsi="Century Gothic"/>
                <w:b/>
              </w:rPr>
              <w:t>Etapas</w:t>
            </w:r>
            <w:r w:rsidR="008712E2" w:rsidRPr="00E127C5">
              <w:rPr>
                <w:rFonts w:ascii="Century Gothic" w:hAnsi="Century Gothic"/>
                <w:b/>
              </w:rPr>
              <w:t xml:space="preserve"> </w:t>
            </w:r>
          </w:p>
        </w:tc>
        <w:tc>
          <w:tcPr>
            <w:tcW w:w="5040" w:type="dxa"/>
          </w:tcPr>
          <w:p w:rsidR="00E1092F" w:rsidRPr="00E127C5" w:rsidRDefault="00D95725" w:rsidP="00E8502A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Prazos Previstos</w:t>
            </w:r>
          </w:p>
        </w:tc>
      </w:tr>
      <w:tr w:rsidR="00E1092F" w:rsidRPr="00E127C5" w:rsidTr="00391322">
        <w:tc>
          <w:tcPr>
            <w:tcW w:w="4928" w:type="dxa"/>
          </w:tcPr>
          <w:p w:rsidR="00E1092F" w:rsidRPr="00E127C5" w:rsidRDefault="00E1092F" w:rsidP="003F517F">
            <w:pPr>
              <w:spacing w:line="240" w:lineRule="auto"/>
              <w:jc w:val="both"/>
              <w:rPr>
                <w:rFonts w:ascii="Century Gothic" w:hAnsi="Century Gothic"/>
                <w:b/>
                <w:bCs/>
              </w:rPr>
            </w:pPr>
            <w:r w:rsidRPr="00E127C5">
              <w:rPr>
                <w:rFonts w:ascii="Century Gothic" w:hAnsi="Century Gothic"/>
                <w:b/>
                <w:bCs/>
              </w:rPr>
              <w:t>ETAPA 1 - I</w:t>
            </w:r>
            <w:r w:rsidRPr="00E127C5">
              <w:rPr>
                <w:rFonts w:ascii="Century Gothic" w:hAnsi="Century Gothic"/>
                <w:b/>
              </w:rPr>
              <w:t>nscrição</w:t>
            </w:r>
            <w:r w:rsidRPr="00E127C5">
              <w:rPr>
                <w:rFonts w:ascii="Century Gothic" w:hAnsi="Century Gothic"/>
                <w:b/>
                <w:bCs/>
              </w:rPr>
              <w:t xml:space="preserve"> </w:t>
            </w:r>
          </w:p>
          <w:p w:rsidR="00E1092F" w:rsidRPr="00E127C5" w:rsidRDefault="00E1092F" w:rsidP="003F517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:rsidR="008712E2" w:rsidRPr="00E127C5" w:rsidRDefault="008712E2" w:rsidP="008712E2">
            <w:pPr>
              <w:spacing w:line="240" w:lineRule="auto"/>
              <w:jc w:val="both"/>
              <w:rPr>
                <w:rFonts w:ascii="Century Gothic" w:hAnsi="Century Gothic"/>
              </w:rPr>
            </w:pPr>
            <w:r w:rsidRPr="00E127C5">
              <w:rPr>
                <w:rFonts w:ascii="Century Gothic" w:hAnsi="Century Gothic"/>
              </w:rPr>
              <w:t xml:space="preserve">As inscrições para participação no processo de credenciamento poderão ser </w:t>
            </w:r>
            <w:r w:rsidRPr="00955754">
              <w:rPr>
                <w:rFonts w:ascii="Century Gothic" w:hAnsi="Century Gothic"/>
              </w:rPr>
              <w:t>realizadas a qualquer momento</w:t>
            </w:r>
            <w:r w:rsidR="00E8502A" w:rsidRPr="00955754">
              <w:rPr>
                <w:rFonts w:ascii="Century Gothic" w:hAnsi="Century Gothic"/>
              </w:rPr>
              <w:t>,</w:t>
            </w:r>
            <w:r w:rsidR="00E127C5" w:rsidRPr="00E127C5">
              <w:rPr>
                <w:rFonts w:ascii="Century Gothic" w:hAnsi="Century Gothic"/>
              </w:rPr>
              <w:t xml:space="preserve"> </w:t>
            </w:r>
            <w:r w:rsidRPr="00E127C5">
              <w:rPr>
                <w:rFonts w:ascii="Century Gothic" w:hAnsi="Century Gothic"/>
              </w:rPr>
              <w:t xml:space="preserve">mediante o preenchimento do </w:t>
            </w:r>
            <w:r w:rsidRPr="00E127C5">
              <w:rPr>
                <w:rFonts w:ascii="Century Gothic" w:hAnsi="Century Gothic"/>
                <w:b/>
              </w:rPr>
              <w:t>Anexo II – Formulário de Solicitação de Inscrição</w:t>
            </w:r>
            <w:r w:rsidRPr="00E127C5">
              <w:rPr>
                <w:rFonts w:ascii="Century Gothic" w:hAnsi="Century Gothic"/>
              </w:rPr>
              <w:t xml:space="preserve">, na área de estudos e pesquisas. </w:t>
            </w:r>
          </w:p>
          <w:p w:rsidR="00E1092F" w:rsidRPr="00E127C5" w:rsidRDefault="00E1092F" w:rsidP="008712E2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5040" w:type="dxa"/>
          </w:tcPr>
          <w:p w:rsidR="008712E2" w:rsidRPr="00E127C5" w:rsidRDefault="008712E2" w:rsidP="008712E2">
            <w:pPr>
              <w:spacing w:line="240" w:lineRule="auto"/>
              <w:jc w:val="both"/>
              <w:rPr>
                <w:rFonts w:ascii="Century Gothic" w:hAnsi="Century Gothic"/>
              </w:rPr>
            </w:pPr>
            <w:r w:rsidRPr="00E127C5">
              <w:rPr>
                <w:rFonts w:ascii="Century Gothic" w:hAnsi="Century Gothic"/>
                <w:b/>
                <w:bCs/>
              </w:rPr>
              <w:t xml:space="preserve">A partir de </w:t>
            </w:r>
            <w:r w:rsidR="00D95725">
              <w:rPr>
                <w:rFonts w:ascii="Century Gothic" w:hAnsi="Century Gothic"/>
                <w:b/>
                <w:bCs/>
              </w:rPr>
              <w:t>0</w:t>
            </w:r>
            <w:r w:rsidR="00955754">
              <w:rPr>
                <w:rFonts w:ascii="Century Gothic" w:hAnsi="Century Gothic"/>
                <w:b/>
                <w:bCs/>
              </w:rPr>
              <w:t>9</w:t>
            </w:r>
            <w:r w:rsidRPr="00E127C5">
              <w:rPr>
                <w:rFonts w:ascii="Century Gothic" w:hAnsi="Century Gothic"/>
                <w:b/>
                <w:bCs/>
              </w:rPr>
              <w:t>/0</w:t>
            </w:r>
            <w:r w:rsidR="00D95725">
              <w:rPr>
                <w:rFonts w:ascii="Century Gothic" w:hAnsi="Century Gothic"/>
                <w:b/>
                <w:bCs/>
              </w:rPr>
              <w:t>5</w:t>
            </w:r>
            <w:r w:rsidRPr="00E127C5">
              <w:rPr>
                <w:rFonts w:ascii="Century Gothic" w:hAnsi="Century Gothic"/>
                <w:b/>
                <w:bCs/>
              </w:rPr>
              <w:t>/2016</w:t>
            </w:r>
          </w:p>
          <w:p w:rsidR="00E1092F" w:rsidRPr="00E127C5" w:rsidRDefault="00E1092F" w:rsidP="003F517F">
            <w:pPr>
              <w:spacing w:line="240" w:lineRule="auto"/>
              <w:jc w:val="both"/>
              <w:rPr>
                <w:rFonts w:ascii="Century Gothic" w:hAnsi="Century Gothic"/>
              </w:rPr>
            </w:pPr>
          </w:p>
        </w:tc>
      </w:tr>
      <w:tr w:rsidR="00E1092F" w:rsidRPr="00E127C5" w:rsidTr="00391322">
        <w:tc>
          <w:tcPr>
            <w:tcW w:w="4928" w:type="dxa"/>
          </w:tcPr>
          <w:p w:rsidR="008712E2" w:rsidRPr="00E127C5" w:rsidRDefault="00E1092F" w:rsidP="003F517F">
            <w:pPr>
              <w:jc w:val="both"/>
              <w:rPr>
                <w:rFonts w:ascii="Century Gothic" w:hAnsi="Century Gothic"/>
                <w:b/>
              </w:rPr>
            </w:pPr>
            <w:r w:rsidRPr="00E127C5">
              <w:rPr>
                <w:rFonts w:ascii="Century Gothic" w:hAnsi="Century Gothic"/>
                <w:b/>
              </w:rPr>
              <w:t xml:space="preserve">Etapa 2 </w:t>
            </w:r>
            <w:r w:rsidR="008712E2" w:rsidRPr="00E127C5">
              <w:rPr>
                <w:rFonts w:ascii="Century Gothic" w:hAnsi="Century Gothic"/>
                <w:b/>
              </w:rPr>
              <w:t xml:space="preserve">- </w:t>
            </w:r>
            <w:r w:rsidRPr="00E127C5">
              <w:rPr>
                <w:rFonts w:ascii="Century Gothic" w:hAnsi="Century Gothic"/>
                <w:b/>
              </w:rPr>
              <w:t xml:space="preserve">Habilitação </w:t>
            </w:r>
          </w:p>
          <w:p w:rsidR="008712E2" w:rsidRPr="00E127C5" w:rsidRDefault="00E1092F" w:rsidP="003F517F">
            <w:pPr>
              <w:jc w:val="both"/>
              <w:rPr>
                <w:rFonts w:ascii="Century Gothic" w:hAnsi="Century Gothic"/>
              </w:rPr>
            </w:pPr>
            <w:r w:rsidRPr="00E127C5">
              <w:rPr>
                <w:rFonts w:ascii="Century Gothic" w:hAnsi="Century Gothic"/>
              </w:rPr>
              <w:t xml:space="preserve">Avaliação dos Documentos </w:t>
            </w:r>
          </w:p>
          <w:p w:rsidR="008712E2" w:rsidRPr="00E127C5" w:rsidRDefault="00E1092F" w:rsidP="003F517F">
            <w:pPr>
              <w:jc w:val="both"/>
              <w:rPr>
                <w:rFonts w:ascii="Century Gothic" w:hAnsi="Century Gothic"/>
                <w:bCs/>
              </w:rPr>
            </w:pPr>
            <w:r w:rsidRPr="00E127C5">
              <w:rPr>
                <w:rFonts w:ascii="Century Gothic" w:hAnsi="Century Gothic"/>
              </w:rPr>
              <w:t xml:space="preserve">Divulgação do Resultado Preliminar - </w:t>
            </w:r>
          </w:p>
          <w:p w:rsidR="00E1092F" w:rsidRPr="00E127C5" w:rsidRDefault="00E1092F" w:rsidP="003F517F">
            <w:pPr>
              <w:jc w:val="both"/>
              <w:rPr>
                <w:rFonts w:ascii="Century Gothic" w:hAnsi="Century Gothic"/>
                <w:bCs/>
              </w:rPr>
            </w:pPr>
            <w:r w:rsidRPr="00E127C5">
              <w:rPr>
                <w:rFonts w:ascii="Century Gothic" w:hAnsi="Century Gothic"/>
              </w:rPr>
              <w:t>Resultado Final da etapa</w:t>
            </w:r>
            <w:r w:rsidR="00FE5046" w:rsidRPr="00E127C5">
              <w:rPr>
                <w:rFonts w:ascii="Century Gothic" w:hAnsi="Century Gothic"/>
              </w:rPr>
              <w:t xml:space="preserve"> de habilitação</w:t>
            </w:r>
            <w:proofErr w:type="gramStart"/>
            <w:r w:rsidR="00FE5046" w:rsidRPr="00E127C5">
              <w:rPr>
                <w:rFonts w:ascii="Century Gothic" w:hAnsi="Century Gothic"/>
              </w:rPr>
              <w:t xml:space="preserve"> </w:t>
            </w:r>
            <w:r w:rsidR="008712E2" w:rsidRPr="00E127C5">
              <w:rPr>
                <w:rFonts w:ascii="Century Gothic" w:hAnsi="Century Gothic"/>
              </w:rPr>
              <w:t xml:space="preserve"> </w:t>
            </w:r>
            <w:proofErr w:type="gramEnd"/>
            <w:r w:rsidR="008712E2" w:rsidRPr="00E127C5">
              <w:rPr>
                <w:rFonts w:ascii="Century Gothic" w:hAnsi="Century Gothic"/>
              </w:rPr>
              <w:t>-</w:t>
            </w:r>
            <w:r w:rsidRPr="00E127C5">
              <w:rPr>
                <w:rFonts w:ascii="Century Gothic" w:hAnsi="Century Gothic"/>
                <w:bCs/>
              </w:rPr>
              <w:t xml:space="preserve"> </w:t>
            </w:r>
          </w:p>
          <w:p w:rsidR="008712E2" w:rsidRPr="00E127C5" w:rsidRDefault="008712E2" w:rsidP="008712E2">
            <w:pPr>
              <w:jc w:val="both"/>
              <w:rPr>
                <w:rFonts w:ascii="Century Gothic" w:hAnsi="Century Gothic"/>
              </w:rPr>
            </w:pPr>
            <w:r w:rsidRPr="00E127C5">
              <w:rPr>
                <w:rFonts w:ascii="Century Gothic" w:hAnsi="Century Gothic"/>
              </w:rPr>
              <w:t xml:space="preserve">A etapa de habilitação consiste </w:t>
            </w:r>
            <w:r w:rsidRPr="00955754">
              <w:rPr>
                <w:rFonts w:ascii="Century Gothic" w:hAnsi="Century Gothic"/>
              </w:rPr>
              <w:t>na análise formal dos documentos</w:t>
            </w:r>
            <w:proofErr w:type="gramStart"/>
            <w:r w:rsidRPr="00955754">
              <w:rPr>
                <w:rFonts w:ascii="Century Gothic" w:hAnsi="Century Gothic"/>
              </w:rPr>
              <w:t xml:space="preserve"> </w:t>
            </w:r>
            <w:r w:rsidR="00E8502A" w:rsidRPr="00955754">
              <w:rPr>
                <w:rFonts w:ascii="Century Gothic" w:hAnsi="Century Gothic"/>
              </w:rPr>
              <w:t xml:space="preserve"> </w:t>
            </w:r>
            <w:proofErr w:type="gramEnd"/>
            <w:r w:rsidR="00E8502A" w:rsidRPr="00955754">
              <w:rPr>
                <w:rFonts w:ascii="Century Gothic" w:hAnsi="Century Gothic"/>
              </w:rPr>
              <w:t xml:space="preserve">da pessoa jurídica </w:t>
            </w:r>
            <w:r w:rsidRPr="00955754">
              <w:rPr>
                <w:rFonts w:ascii="Century Gothic" w:hAnsi="Century Gothic"/>
              </w:rPr>
              <w:t>enviados</w:t>
            </w:r>
            <w:r w:rsidRPr="00E127C5">
              <w:rPr>
                <w:rFonts w:ascii="Century Gothic" w:hAnsi="Century Gothic"/>
              </w:rPr>
              <w:t xml:space="preserve">, com objetivo de verificar a conformidade e enquadramento do requerimento quanto aos requisitos exigidos para a etapa de </w:t>
            </w:r>
            <w:proofErr w:type="spellStart"/>
            <w:r w:rsidRPr="00E127C5">
              <w:rPr>
                <w:rFonts w:ascii="Century Gothic" w:hAnsi="Century Gothic"/>
              </w:rPr>
              <w:t>inscriçãor</w:t>
            </w:r>
            <w:proofErr w:type="spellEnd"/>
            <w:r w:rsidRPr="00E127C5">
              <w:rPr>
                <w:rFonts w:ascii="Century Gothic" w:hAnsi="Century Gothic"/>
              </w:rPr>
              <w:t>.</w:t>
            </w:r>
          </w:p>
          <w:p w:rsidR="00E8502A" w:rsidRPr="00E127C5" w:rsidRDefault="00E8502A" w:rsidP="008712E2">
            <w:pPr>
              <w:jc w:val="both"/>
              <w:rPr>
                <w:rFonts w:ascii="Century Gothic" w:hAnsi="Century Gothic"/>
                <w:b/>
              </w:rPr>
            </w:pPr>
            <w:r w:rsidRPr="00E127C5">
              <w:t xml:space="preserve">As etapas de habilitação e credenciamento acontecem mediante publicação de Comunicado no Portal SEBRAE Bahia </w:t>
            </w:r>
            <w:r w:rsidRPr="00955754">
              <w:t xml:space="preserve">e </w:t>
            </w:r>
            <w:r w:rsidR="00955754">
              <w:t>jornais</w:t>
            </w:r>
            <w:r w:rsidRPr="00E127C5">
              <w:t xml:space="preserve"> de grande circulação.</w:t>
            </w:r>
          </w:p>
          <w:p w:rsidR="008712E2" w:rsidRPr="00E127C5" w:rsidRDefault="008712E2" w:rsidP="003F517F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5040" w:type="dxa"/>
          </w:tcPr>
          <w:p w:rsidR="00E1092F" w:rsidRPr="00E127C5" w:rsidRDefault="00E1092F" w:rsidP="003F517F">
            <w:pPr>
              <w:jc w:val="both"/>
              <w:rPr>
                <w:rFonts w:ascii="Century Gothic" w:hAnsi="Century Gothic"/>
              </w:rPr>
            </w:pPr>
          </w:p>
          <w:p w:rsidR="008712E2" w:rsidRPr="00E127C5" w:rsidRDefault="00955754" w:rsidP="008712E2">
            <w:pPr>
              <w:jc w:val="both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16</w:t>
            </w:r>
            <w:r w:rsidR="008712E2" w:rsidRPr="00E127C5">
              <w:rPr>
                <w:rFonts w:ascii="Century Gothic" w:hAnsi="Century Gothic"/>
                <w:b/>
                <w:bCs/>
              </w:rPr>
              <w:t>/0</w:t>
            </w:r>
            <w:r w:rsidR="00D95725">
              <w:rPr>
                <w:rFonts w:ascii="Century Gothic" w:hAnsi="Century Gothic"/>
                <w:b/>
                <w:bCs/>
              </w:rPr>
              <w:t>5</w:t>
            </w:r>
            <w:r w:rsidR="008712E2" w:rsidRPr="00E127C5">
              <w:rPr>
                <w:rFonts w:ascii="Century Gothic" w:hAnsi="Century Gothic"/>
                <w:b/>
                <w:bCs/>
              </w:rPr>
              <w:t xml:space="preserve">/2016 a </w:t>
            </w:r>
            <w:r>
              <w:rPr>
                <w:rFonts w:ascii="Century Gothic" w:hAnsi="Century Gothic"/>
                <w:b/>
                <w:bCs/>
              </w:rPr>
              <w:t>20</w:t>
            </w:r>
            <w:r w:rsidR="008712E2" w:rsidRPr="00E127C5">
              <w:rPr>
                <w:rFonts w:ascii="Century Gothic" w:hAnsi="Century Gothic"/>
                <w:b/>
                <w:bCs/>
              </w:rPr>
              <w:t>/05/2016</w:t>
            </w:r>
            <w:r w:rsidR="008712E2" w:rsidRPr="00E127C5">
              <w:rPr>
                <w:rFonts w:ascii="Century Gothic" w:hAnsi="Century Gothic"/>
                <w:bCs/>
              </w:rPr>
              <w:t xml:space="preserve">* </w:t>
            </w:r>
          </w:p>
          <w:p w:rsidR="008712E2" w:rsidRPr="00E127C5" w:rsidRDefault="00955754" w:rsidP="003F517F">
            <w:pPr>
              <w:jc w:val="both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24</w:t>
            </w:r>
            <w:r w:rsidR="008712E2" w:rsidRPr="00E127C5">
              <w:rPr>
                <w:rFonts w:ascii="Century Gothic" w:hAnsi="Century Gothic"/>
                <w:b/>
                <w:bCs/>
              </w:rPr>
              <w:t>/05/2016</w:t>
            </w:r>
          </w:p>
          <w:p w:rsidR="008712E2" w:rsidRPr="00E127C5" w:rsidRDefault="00955754" w:rsidP="003F517F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  <w:bCs/>
              </w:rPr>
              <w:t>31</w:t>
            </w:r>
            <w:r w:rsidR="008712E2" w:rsidRPr="00E127C5">
              <w:rPr>
                <w:rFonts w:ascii="Century Gothic" w:hAnsi="Century Gothic"/>
                <w:b/>
                <w:bCs/>
              </w:rPr>
              <w:t>/05/2016</w:t>
            </w:r>
          </w:p>
        </w:tc>
      </w:tr>
    </w:tbl>
    <w:p w:rsidR="008C690C" w:rsidRPr="00E127C5" w:rsidRDefault="008C690C">
      <w:r w:rsidRPr="00E127C5">
        <w:br w:type="page"/>
      </w:r>
    </w:p>
    <w:tbl>
      <w:tblPr>
        <w:tblStyle w:val="Tabelacomgrade"/>
        <w:tblW w:w="0" w:type="auto"/>
        <w:tblLook w:val="04A0"/>
      </w:tblPr>
      <w:tblGrid>
        <w:gridCol w:w="6062"/>
        <w:gridCol w:w="3906"/>
      </w:tblGrid>
      <w:tr w:rsidR="008C690C" w:rsidRPr="00E127C5" w:rsidTr="008C690C">
        <w:tc>
          <w:tcPr>
            <w:tcW w:w="6062" w:type="dxa"/>
          </w:tcPr>
          <w:p w:rsidR="008C690C" w:rsidRPr="00E127C5" w:rsidRDefault="008C690C" w:rsidP="00D95725">
            <w:pPr>
              <w:jc w:val="both"/>
              <w:rPr>
                <w:rFonts w:ascii="Century Gothic" w:hAnsi="Century Gothic"/>
                <w:b/>
              </w:rPr>
            </w:pPr>
            <w:r w:rsidRPr="00E127C5">
              <w:rPr>
                <w:rFonts w:ascii="Century Gothic" w:hAnsi="Century Gothic"/>
                <w:b/>
              </w:rPr>
              <w:lastRenderedPageBreak/>
              <w:t xml:space="preserve">Etapas </w:t>
            </w:r>
          </w:p>
        </w:tc>
        <w:tc>
          <w:tcPr>
            <w:tcW w:w="3906" w:type="dxa"/>
          </w:tcPr>
          <w:p w:rsidR="008C690C" w:rsidRPr="00E127C5" w:rsidRDefault="00D95725" w:rsidP="00D25BE3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Prazos Previstos</w:t>
            </w:r>
          </w:p>
        </w:tc>
      </w:tr>
      <w:tr w:rsidR="00E1092F" w:rsidRPr="00E127C5" w:rsidTr="008C690C">
        <w:tc>
          <w:tcPr>
            <w:tcW w:w="6062" w:type="dxa"/>
          </w:tcPr>
          <w:p w:rsidR="00E1092F" w:rsidRPr="00E127C5" w:rsidRDefault="00E1092F" w:rsidP="003F517F">
            <w:pPr>
              <w:jc w:val="both"/>
              <w:rPr>
                <w:rFonts w:ascii="Century Gothic" w:hAnsi="Century Gothic"/>
                <w:b/>
              </w:rPr>
            </w:pPr>
            <w:r w:rsidRPr="00E127C5">
              <w:rPr>
                <w:rFonts w:ascii="Century Gothic" w:hAnsi="Century Gothic"/>
                <w:b/>
              </w:rPr>
              <w:t>Etapa 3 - CERTIFICAÇÃO DA CAPACIDADE TÉCNICA</w:t>
            </w:r>
          </w:p>
          <w:p w:rsidR="00FE5046" w:rsidRPr="00E127C5" w:rsidRDefault="00E127C5" w:rsidP="003F517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Avaliação dos Documentos </w:t>
            </w:r>
          </w:p>
          <w:p w:rsidR="00FD0436" w:rsidRPr="00E127C5" w:rsidRDefault="00FD0436" w:rsidP="003F517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:rsidR="00D95725" w:rsidRDefault="00D95725" w:rsidP="003F517F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FE5046" w:rsidRPr="00E127C5" w:rsidRDefault="00FE5046" w:rsidP="003F517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E127C5">
              <w:rPr>
                <w:sz w:val="22"/>
                <w:szCs w:val="22"/>
              </w:rPr>
              <w:t xml:space="preserve">Divulgação do Resultado Preliminar </w:t>
            </w:r>
          </w:p>
          <w:p w:rsidR="00FE5046" w:rsidRPr="00E127C5" w:rsidRDefault="00FE5046" w:rsidP="003F517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:rsidR="00FE5046" w:rsidRPr="00E127C5" w:rsidRDefault="00FE5046" w:rsidP="003F517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:rsidR="00FE5046" w:rsidRPr="00E127C5" w:rsidRDefault="00FE5046" w:rsidP="003F517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E127C5">
              <w:rPr>
                <w:b/>
                <w:bCs/>
                <w:sz w:val="22"/>
                <w:szCs w:val="22"/>
              </w:rPr>
              <w:t xml:space="preserve"> </w:t>
            </w:r>
            <w:r w:rsidRPr="00E127C5">
              <w:rPr>
                <w:sz w:val="22"/>
                <w:szCs w:val="22"/>
              </w:rPr>
              <w:t xml:space="preserve">Resultado Final da etapa </w:t>
            </w:r>
          </w:p>
          <w:p w:rsidR="00FD0436" w:rsidRPr="00E127C5" w:rsidRDefault="00FD0436" w:rsidP="003F517F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E1092F" w:rsidRPr="00E127C5" w:rsidRDefault="008712E2" w:rsidP="00E127C5">
            <w:pPr>
              <w:jc w:val="both"/>
              <w:rPr>
                <w:rFonts w:ascii="Century Gothic" w:hAnsi="Century Gothic"/>
              </w:rPr>
            </w:pPr>
            <w:r w:rsidRPr="00E127C5">
              <w:rPr>
                <w:rFonts w:ascii="Century Gothic" w:hAnsi="Century Gothic"/>
              </w:rPr>
              <w:t xml:space="preserve">A Certificação Técnica consiste na </w:t>
            </w:r>
            <w:r w:rsidRPr="00955754">
              <w:rPr>
                <w:rFonts w:ascii="Century Gothic" w:hAnsi="Century Gothic"/>
              </w:rPr>
              <w:t xml:space="preserve">avaliação da documentação </w:t>
            </w:r>
            <w:r w:rsidR="00E127C5">
              <w:rPr>
                <w:rFonts w:ascii="Century Gothic" w:hAnsi="Century Gothic"/>
              </w:rPr>
              <w:t>da competência técnica da Pessoa Jurídica</w:t>
            </w:r>
            <w:r w:rsidRPr="00E127C5">
              <w:rPr>
                <w:rFonts w:ascii="Century Gothic" w:hAnsi="Century Gothic"/>
              </w:rPr>
              <w:t xml:space="preserve"> e do profissional que figurará como Responsável Técnico- RT para cada tipo de pesquisa que a PJ está </w:t>
            </w:r>
            <w:r w:rsidR="00E127C5">
              <w:rPr>
                <w:rFonts w:ascii="Century Gothic" w:hAnsi="Century Gothic"/>
              </w:rPr>
              <w:t>se candidatando</w:t>
            </w:r>
            <w:r w:rsidRPr="00E127C5">
              <w:rPr>
                <w:rFonts w:ascii="Century Gothic" w:hAnsi="Century Gothic"/>
              </w:rPr>
              <w:t>.</w:t>
            </w:r>
          </w:p>
        </w:tc>
        <w:tc>
          <w:tcPr>
            <w:tcW w:w="3906" w:type="dxa"/>
          </w:tcPr>
          <w:p w:rsidR="00D95725" w:rsidRDefault="00D95725" w:rsidP="00FD0436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  <w:p w:rsidR="00D95725" w:rsidRDefault="00D95725" w:rsidP="00FD0436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  <w:p w:rsidR="00E127C5" w:rsidRDefault="00D95725" w:rsidP="00D95725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23/</w:t>
            </w:r>
            <w:r w:rsidR="00FD0436" w:rsidRPr="00E127C5">
              <w:rPr>
                <w:b/>
                <w:bCs/>
                <w:sz w:val="22"/>
                <w:szCs w:val="22"/>
              </w:rPr>
              <w:t xml:space="preserve">05/2016 a </w:t>
            </w:r>
            <w:r>
              <w:rPr>
                <w:b/>
                <w:bCs/>
                <w:sz w:val="22"/>
                <w:szCs w:val="22"/>
              </w:rPr>
              <w:t>30</w:t>
            </w:r>
            <w:r w:rsidR="00FD0436" w:rsidRPr="00E127C5">
              <w:rPr>
                <w:b/>
                <w:bCs/>
                <w:sz w:val="22"/>
                <w:szCs w:val="22"/>
              </w:rPr>
              <w:t xml:space="preserve">/05/2016* </w:t>
            </w:r>
          </w:p>
          <w:p w:rsidR="00D95725" w:rsidRPr="00D95725" w:rsidRDefault="00D95725" w:rsidP="00D95725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:rsidR="00D95725" w:rsidRDefault="00D95725" w:rsidP="003F517F">
            <w:pPr>
              <w:jc w:val="both"/>
              <w:rPr>
                <w:rFonts w:ascii="Century Gothic" w:hAnsi="Century Gothic"/>
              </w:rPr>
            </w:pPr>
            <w:r>
              <w:rPr>
                <w:b/>
                <w:bCs/>
              </w:rPr>
              <w:t>07</w:t>
            </w:r>
            <w:r w:rsidR="00FD0436" w:rsidRPr="00E127C5">
              <w:rPr>
                <w:b/>
                <w:bCs/>
              </w:rPr>
              <w:t>/0</w:t>
            </w:r>
            <w:r>
              <w:rPr>
                <w:b/>
                <w:bCs/>
              </w:rPr>
              <w:t>6</w:t>
            </w:r>
            <w:r w:rsidR="00FD0436" w:rsidRPr="00E127C5">
              <w:rPr>
                <w:b/>
                <w:bCs/>
              </w:rPr>
              <w:t>/2016**</w:t>
            </w:r>
          </w:p>
          <w:p w:rsidR="00D95725" w:rsidRDefault="00D95725" w:rsidP="003F517F">
            <w:pPr>
              <w:jc w:val="both"/>
              <w:rPr>
                <w:rFonts w:ascii="Century Gothic" w:hAnsi="Century Gothic"/>
              </w:rPr>
            </w:pPr>
          </w:p>
          <w:p w:rsidR="00FD0436" w:rsidRPr="00E127C5" w:rsidRDefault="00D95725" w:rsidP="003F517F">
            <w:pPr>
              <w:jc w:val="both"/>
              <w:rPr>
                <w:rFonts w:ascii="Century Gothic" w:hAnsi="Century Gothic"/>
              </w:rPr>
            </w:pPr>
            <w:r>
              <w:rPr>
                <w:b/>
                <w:bCs/>
              </w:rPr>
              <w:t>14</w:t>
            </w:r>
            <w:r w:rsidR="00FD0436" w:rsidRPr="00E127C5">
              <w:rPr>
                <w:b/>
                <w:bCs/>
              </w:rPr>
              <w:t>/06/2016**</w:t>
            </w:r>
          </w:p>
        </w:tc>
      </w:tr>
      <w:tr w:rsidR="00391322" w:rsidRPr="00E127C5" w:rsidTr="00FE5046">
        <w:tc>
          <w:tcPr>
            <w:tcW w:w="6062" w:type="dxa"/>
          </w:tcPr>
          <w:p w:rsidR="00391322" w:rsidRPr="00E127C5" w:rsidRDefault="00391322" w:rsidP="003F517F">
            <w:pPr>
              <w:jc w:val="both"/>
              <w:rPr>
                <w:rFonts w:ascii="Century Gothic" w:hAnsi="Century Gothic"/>
                <w:b/>
              </w:rPr>
            </w:pPr>
            <w:r w:rsidRPr="00E127C5">
              <w:rPr>
                <w:rFonts w:ascii="Century Gothic" w:hAnsi="Century Gothic"/>
                <w:b/>
              </w:rPr>
              <w:t>Etapa 4 – Cadastro de Credenciados (***)</w:t>
            </w:r>
          </w:p>
          <w:p w:rsidR="00FB0892" w:rsidRPr="00E127C5" w:rsidRDefault="00E127C5" w:rsidP="003F517F">
            <w:pPr>
              <w:jc w:val="both"/>
            </w:pPr>
            <w:r>
              <w:t>C</w:t>
            </w:r>
            <w:r w:rsidR="00FB0892" w:rsidRPr="00E127C5">
              <w:t xml:space="preserve">onsiste na </w:t>
            </w:r>
            <w:r w:rsidRPr="00955754">
              <w:t>aprovação</w:t>
            </w:r>
            <w:r w:rsidR="00FB0892" w:rsidRPr="00955754">
              <w:t xml:space="preserve"> da pessoa</w:t>
            </w:r>
            <w:r w:rsidR="00FB0892" w:rsidRPr="00E127C5">
              <w:t xml:space="preserve"> jurídica e do Responsável Técnico inscritos no processo de credenciamento.</w:t>
            </w:r>
          </w:p>
          <w:p w:rsidR="00FB0892" w:rsidRPr="00E127C5" w:rsidRDefault="00FB0892" w:rsidP="00E127C5">
            <w:pPr>
              <w:jc w:val="both"/>
              <w:rPr>
                <w:rFonts w:ascii="Century Gothic" w:hAnsi="Century Gothic"/>
                <w:b/>
              </w:rPr>
            </w:pPr>
            <w:r w:rsidRPr="00E127C5">
              <w:rPr>
                <w:rFonts w:ascii="Century Gothic" w:hAnsi="Century Gothic"/>
              </w:rPr>
              <w:t xml:space="preserve">Todas as pessoas jurídicas </w:t>
            </w:r>
            <w:r w:rsidR="00E127C5">
              <w:rPr>
                <w:rFonts w:ascii="Century Gothic" w:hAnsi="Century Gothic"/>
              </w:rPr>
              <w:t>aprovadas</w:t>
            </w:r>
            <w:r w:rsidRPr="00E127C5">
              <w:rPr>
                <w:rFonts w:ascii="Century Gothic" w:hAnsi="Century Gothic"/>
              </w:rPr>
              <w:t xml:space="preserve"> no processo de credenciamento serão inseridas no </w:t>
            </w:r>
            <w:r w:rsidRPr="00E127C5">
              <w:rPr>
                <w:rFonts w:ascii="Century Gothic" w:hAnsi="Century Gothic"/>
                <w:b/>
              </w:rPr>
              <w:t>Cadastro de Prestadores de Serviços na área de Estudos e Pesquisas do SEBRAE/BA</w:t>
            </w:r>
            <w:r w:rsidRPr="00E127C5">
              <w:rPr>
                <w:rFonts w:ascii="Century Gothic" w:hAnsi="Century Gothic"/>
              </w:rPr>
              <w:t>, estando aptos a prestar serviços quando demandados.</w:t>
            </w:r>
          </w:p>
        </w:tc>
        <w:tc>
          <w:tcPr>
            <w:tcW w:w="3906" w:type="dxa"/>
          </w:tcPr>
          <w:p w:rsidR="00391322" w:rsidRPr="00E127C5" w:rsidRDefault="00391322" w:rsidP="003F517F">
            <w:pPr>
              <w:jc w:val="both"/>
              <w:rPr>
                <w:rFonts w:ascii="Century Gothic" w:hAnsi="Century Gothic"/>
              </w:rPr>
            </w:pPr>
          </w:p>
        </w:tc>
      </w:tr>
    </w:tbl>
    <w:p w:rsidR="00391322" w:rsidRPr="00E127C5" w:rsidRDefault="00E1092F" w:rsidP="003F517F">
      <w:pPr>
        <w:pStyle w:val="Default"/>
        <w:jc w:val="both"/>
        <w:rPr>
          <w:sz w:val="22"/>
          <w:szCs w:val="22"/>
        </w:rPr>
      </w:pPr>
      <w:proofErr w:type="spellStart"/>
      <w:r w:rsidRPr="00E127C5">
        <w:rPr>
          <w:sz w:val="22"/>
          <w:szCs w:val="22"/>
        </w:rPr>
        <w:t>Obs</w:t>
      </w:r>
      <w:proofErr w:type="spellEnd"/>
      <w:r w:rsidRPr="00E127C5">
        <w:rPr>
          <w:sz w:val="22"/>
          <w:szCs w:val="22"/>
        </w:rPr>
        <w:t xml:space="preserve">: *Até às </w:t>
      </w:r>
      <w:proofErr w:type="gramStart"/>
      <w:r w:rsidRPr="00E127C5">
        <w:rPr>
          <w:sz w:val="22"/>
          <w:szCs w:val="22"/>
        </w:rPr>
        <w:t>17:00</w:t>
      </w:r>
      <w:proofErr w:type="gramEnd"/>
      <w:r w:rsidRPr="00E127C5">
        <w:rPr>
          <w:sz w:val="22"/>
          <w:szCs w:val="22"/>
        </w:rPr>
        <w:t xml:space="preserve"> </w:t>
      </w:r>
      <w:proofErr w:type="spellStart"/>
      <w:r w:rsidRPr="00E127C5">
        <w:rPr>
          <w:sz w:val="22"/>
          <w:szCs w:val="22"/>
        </w:rPr>
        <w:t>hs</w:t>
      </w:r>
      <w:proofErr w:type="spellEnd"/>
      <w:r w:rsidRPr="00E127C5">
        <w:rPr>
          <w:sz w:val="22"/>
          <w:szCs w:val="22"/>
        </w:rPr>
        <w:t xml:space="preserve"> Horário de Brasília</w:t>
      </w:r>
      <w:r w:rsidR="00391322" w:rsidRPr="00E127C5">
        <w:rPr>
          <w:sz w:val="22"/>
          <w:szCs w:val="22"/>
        </w:rPr>
        <w:t xml:space="preserve"> </w:t>
      </w:r>
    </w:p>
    <w:p w:rsidR="00391322" w:rsidRPr="00E127C5" w:rsidRDefault="00391322" w:rsidP="003F517F">
      <w:pPr>
        <w:pStyle w:val="Default"/>
        <w:jc w:val="both"/>
        <w:rPr>
          <w:sz w:val="22"/>
          <w:szCs w:val="22"/>
        </w:rPr>
      </w:pPr>
      <w:r w:rsidRPr="00E127C5">
        <w:rPr>
          <w:sz w:val="22"/>
          <w:szCs w:val="22"/>
        </w:rPr>
        <w:t xml:space="preserve">**Até às </w:t>
      </w:r>
      <w:proofErr w:type="gramStart"/>
      <w:r w:rsidRPr="00E127C5">
        <w:rPr>
          <w:sz w:val="22"/>
          <w:szCs w:val="22"/>
        </w:rPr>
        <w:t>24:00</w:t>
      </w:r>
      <w:proofErr w:type="gramEnd"/>
      <w:r w:rsidRPr="00E127C5">
        <w:rPr>
          <w:sz w:val="22"/>
          <w:szCs w:val="22"/>
        </w:rPr>
        <w:t xml:space="preserve"> </w:t>
      </w:r>
      <w:proofErr w:type="spellStart"/>
      <w:r w:rsidRPr="00E127C5">
        <w:rPr>
          <w:sz w:val="22"/>
          <w:szCs w:val="22"/>
        </w:rPr>
        <w:t>hs</w:t>
      </w:r>
      <w:proofErr w:type="spellEnd"/>
      <w:r w:rsidRPr="00E127C5">
        <w:rPr>
          <w:sz w:val="22"/>
          <w:szCs w:val="22"/>
        </w:rPr>
        <w:t xml:space="preserve"> - Horário de Brasília</w:t>
      </w:r>
    </w:p>
    <w:p w:rsidR="001A2445" w:rsidRPr="00E127C5" w:rsidRDefault="00391322" w:rsidP="003F517F">
      <w:pPr>
        <w:pStyle w:val="Default"/>
        <w:jc w:val="both"/>
        <w:rPr>
          <w:b/>
          <w:bCs/>
          <w:sz w:val="22"/>
          <w:szCs w:val="22"/>
        </w:rPr>
      </w:pPr>
      <w:r w:rsidRPr="00E127C5">
        <w:rPr>
          <w:sz w:val="22"/>
          <w:szCs w:val="22"/>
        </w:rPr>
        <w:t xml:space="preserve">*** </w:t>
      </w:r>
      <w:r w:rsidRPr="00E127C5">
        <w:rPr>
          <w:b/>
          <w:bCs/>
          <w:sz w:val="22"/>
          <w:szCs w:val="22"/>
        </w:rPr>
        <w:t xml:space="preserve">HOMOLOGAÇÃO DO RESULTADO DO CREDENCIAMENTO – Neste primeiro certame </w:t>
      </w:r>
      <w:r w:rsidR="00A4160A" w:rsidRPr="00E127C5">
        <w:rPr>
          <w:b/>
          <w:bCs/>
          <w:sz w:val="22"/>
          <w:szCs w:val="22"/>
        </w:rPr>
        <w:t>1</w:t>
      </w:r>
      <w:r w:rsidR="00D95725">
        <w:rPr>
          <w:b/>
          <w:bCs/>
          <w:sz w:val="22"/>
          <w:szCs w:val="22"/>
        </w:rPr>
        <w:t>4</w:t>
      </w:r>
      <w:r w:rsidRPr="00E127C5">
        <w:rPr>
          <w:b/>
          <w:bCs/>
          <w:sz w:val="22"/>
          <w:szCs w:val="22"/>
        </w:rPr>
        <w:t>/06/2016**</w:t>
      </w:r>
    </w:p>
    <w:p w:rsidR="00391322" w:rsidRPr="00E127C5" w:rsidRDefault="00391322" w:rsidP="003F517F">
      <w:pPr>
        <w:pStyle w:val="Default"/>
        <w:jc w:val="both"/>
        <w:rPr>
          <w:sz w:val="22"/>
          <w:szCs w:val="22"/>
        </w:rPr>
      </w:pPr>
    </w:p>
    <w:p w:rsidR="00391322" w:rsidRPr="00E127C5" w:rsidRDefault="00391322" w:rsidP="003F517F">
      <w:pPr>
        <w:pStyle w:val="Default"/>
        <w:jc w:val="both"/>
        <w:rPr>
          <w:sz w:val="22"/>
          <w:szCs w:val="22"/>
        </w:rPr>
      </w:pPr>
      <w:r w:rsidRPr="00E127C5">
        <w:rPr>
          <w:sz w:val="22"/>
          <w:szCs w:val="22"/>
        </w:rPr>
        <w:t xml:space="preserve">Em cada divulgação haverá 02 listagens: uma relativa à PJ e outra aos profissionais indicados como RT. Ambas devem ser consultadas </w:t>
      </w:r>
    </w:p>
    <w:p w:rsidR="00391322" w:rsidRPr="00E127C5" w:rsidRDefault="00391322" w:rsidP="003F517F">
      <w:pPr>
        <w:pStyle w:val="Default"/>
        <w:jc w:val="both"/>
        <w:rPr>
          <w:sz w:val="22"/>
          <w:szCs w:val="22"/>
        </w:rPr>
      </w:pPr>
    </w:p>
    <w:sectPr w:rsidR="00391322" w:rsidRPr="00E127C5" w:rsidSect="0050407B">
      <w:headerReference w:type="even" r:id="rId11"/>
      <w:headerReference w:type="default" r:id="rId12"/>
      <w:headerReference w:type="first" r:id="rId13"/>
      <w:pgSz w:w="11906" w:h="16838"/>
      <w:pgMar w:top="2268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2D52" w:rsidRDefault="000B2D52" w:rsidP="0050407B">
      <w:pPr>
        <w:spacing w:after="0" w:line="240" w:lineRule="auto"/>
      </w:pPr>
      <w:r>
        <w:separator/>
      </w:r>
    </w:p>
  </w:endnote>
  <w:endnote w:type="continuationSeparator" w:id="0">
    <w:p w:rsidR="000B2D52" w:rsidRDefault="000B2D52" w:rsidP="00504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2D52" w:rsidRDefault="000B2D52" w:rsidP="0050407B">
      <w:pPr>
        <w:spacing w:after="0" w:line="240" w:lineRule="auto"/>
      </w:pPr>
      <w:r>
        <w:separator/>
      </w:r>
    </w:p>
  </w:footnote>
  <w:footnote w:type="continuationSeparator" w:id="0">
    <w:p w:rsidR="000B2D52" w:rsidRDefault="000B2D52" w:rsidP="00504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07B" w:rsidRDefault="00455E1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26110" o:spid="_x0000_s2056" type="#_x0000_t75" style="position:absolute;margin-left:0;margin-top:0;width:580.45pt;height:823.2pt;z-index:-25165875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07B" w:rsidRDefault="00455E1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26111" o:spid="_x0000_s2057" type="#_x0000_t75" style="position:absolute;margin-left:0;margin-top:0;width:580.45pt;height:823.2pt;z-index:-251657728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07B" w:rsidRDefault="00455E1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26109" o:spid="_x0000_s2055" type="#_x0000_t75" style="position:absolute;margin-left:0;margin-top:0;width:580.45pt;height:823.2pt;z-index:-25165977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75C2D"/>
    <w:multiLevelType w:val="multilevel"/>
    <w:tmpl w:val="4DC4E1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4A4040FF"/>
    <w:multiLevelType w:val="multilevel"/>
    <w:tmpl w:val="62D865E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D4413"/>
    <w:rsid w:val="00072438"/>
    <w:rsid w:val="000B2D52"/>
    <w:rsid w:val="00127DCB"/>
    <w:rsid w:val="001964A5"/>
    <w:rsid w:val="001A2445"/>
    <w:rsid w:val="001D2990"/>
    <w:rsid w:val="00221066"/>
    <w:rsid w:val="00241542"/>
    <w:rsid w:val="002563F1"/>
    <w:rsid w:val="00266019"/>
    <w:rsid w:val="002D4413"/>
    <w:rsid w:val="003335C8"/>
    <w:rsid w:val="00357245"/>
    <w:rsid w:val="00367B5F"/>
    <w:rsid w:val="00391322"/>
    <w:rsid w:val="003B2000"/>
    <w:rsid w:val="003F47E1"/>
    <w:rsid w:val="003F517F"/>
    <w:rsid w:val="00455E17"/>
    <w:rsid w:val="0050407B"/>
    <w:rsid w:val="00584EEB"/>
    <w:rsid w:val="0059279A"/>
    <w:rsid w:val="0059765F"/>
    <w:rsid w:val="00662C65"/>
    <w:rsid w:val="006A4508"/>
    <w:rsid w:val="007E28E9"/>
    <w:rsid w:val="008712E2"/>
    <w:rsid w:val="008B79B2"/>
    <w:rsid w:val="008C690C"/>
    <w:rsid w:val="008F0A77"/>
    <w:rsid w:val="008F7138"/>
    <w:rsid w:val="0092278B"/>
    <w:rsid w:val="00955754"/>
    <w:rsid w:val="009D3621"/>
    <w:rsid w:val="00A4160A"/>
    <w:rsid w:val="00B9403E"/>
    <w:rsid w:val="00B96873"/>
    <w:rsid w:val="00C16D3A"/>
    <w:rsid w:val="00C81D28"/>
    <w:rsid w:val="00D2056B"/>
    <w:rsid w:val="00D30785"/>
    <w:rsid w:val="00D95725"/>
    <w:rsid w:val="00DF43F2"/>
    <w:rsid w:val="00E1092F"/>
    <w:rsid w:val="00E127C5"/>
    <w:rsid w:val="00E255D6"/>
    <w:rsid w:val="00E835E8"/>
    <w:rsid w:val="00E8502A"/>
    <w:rsid w:val="00F2030B"/>
    <w:rsid w:val="00F34660"/>
    <w:rsid w:val="00FB0892"/>
    <w:rsid w:val="00FD0436"/>
    <w:rsid w:val="00FE5046"/>
    <w:rsid w:val="00FE5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508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040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407B"/>
  </w:style>
  <w:style w:type="paragraph" w:styleId="Rodap">
    <w:name w:val="footer"/>
    <w:basedOn w:val="Normal"/>
    <w:link w:val="RodapChar"/>
    <w:uiPriority w:val="99"/>
    <w:semiHidden/>
    <w:unhideWhenUsed/>
    <w:rsid w:val="005040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0407B"/>
  </w:style>
  <w:style w:type="table" w:styleId="Tabelacomgrade">
    <w:name w:val="Table Grid"/>
    <w:basedOn w:val="Tabelanormal"/>
    <w:uiPriority w:val="59"/>
    <w:rsid w:val="008F71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F7138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F7138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3591EA50573B45AFB7B490FD61010E" ma:contentTypeVersion="0" ma:contentTypeDescription="Crie um novo documento." ma:contentTypeScope="" ma:versionID="fe6bec765d0aa7d4f0e5c2d3081e98bd">
  <xsd:schema xmlns:xsd="http://www.w3.org/2001/XMLSchema" xmlns:p="http://schemas.microsoft.com/office/2006/metadata/properties" targetNamespace="http://schemas.microsoft.com/office/2006/metadata/properties" ma:root="true" ma:fieldsID="834597303d62dd03ddcd59f56325a21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C29DE-8B7D-43A2-B605-25D79748140D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F5424B8-9726-4AE0-BEB3-FEDF97E7DA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1D92C9-93EA-49F0-9791-7AA41D65C2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7F89C20-FF90-46BC-A6B3-3932F223A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339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isabel.ribeiro</dc:creator>
  <cp:lastModifiedBy>isabel.ribeiro</cp:lastModifiedBy>
  <cp:revision>3</cp:revision>
  <cp:lastPrinted>2011-03-29T16:01:00Z</cp:lastPrinted>
  <dcterms:created xsi:type="dcterms:W3CDTF">2016-05-03T13:32:00Z</dcterms:created>
  <dcterms:modified xsi:type="dcterms:W3CDTF">2016-05-03T13:37:00Z</dcterms:modified>
</cp:coreProperties>
</file>